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D3F2" w14:textId="77777777" w:rsidR="00BE614D" w:rsidRPr="00BE614D" w:rsidRDefault="00BE614D" w:rsidP="00BE614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1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66A7B7AD" wp14:editId="72162A7A">
            <wp:extent cx="2714625" cy="590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7DAECC" w14:textId="77777777" w:rsidR="00BE614D" w:rsidRPr="00BE614D" w:rsidRDefault="00BE614D" w:rsidP="00BE614D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fr-SN"/>
        </w:rPr>
      </w:pPr>
      <w:r w:rsidRPr="00BE614D">
        <w:rPr>
          <w:rFonts w:ascii="Times New Roman" w:hAnsi="Times New Roman" w:cs="Times New Roman"/>
          <w:b/>
          <w:sz w:val="24"/>
          <w:szCs w:val="24"/>
          <w:lang w:val="fr-SN"/>
        </w:rPr>
        <w:t>Section Sénégalaise de TRANSPAENCY INTERNATIONAL</w:t>
      </w:r>
    </w:p>
    <w:p w14:paraId="5FE1F07F" w14:textId="77777777" w:rsidR="00BE614D" w:rsidRDefault="00BE614D" w:rsidP="00BE614D">
      <w:pPr>
        <w:rPr>
          <w:rFonts w:ascii="Times New Roman" w:hAnsi="Times New Roman" w:cs="Times New Roman"/>
          <w:sz w:val="24"/>
          <w:szCs w:val="24"/>
        </w:rPr>
      </w:pPr>
    </w:p>
    <w:p w14:paraId="2205F3FC" w14:textId="40426A99" w:rsidR="00BE614D" w:rsidRPr="00BE614D" w:rsidRDefault="00BE614D" w:rsidP="00BE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4D">
        <w:rPr>
          <w:rFonts w:ascii="Times New Roman" w:hAnsi="Times New Roman" w:cs="Times New Roman"/>
          <w:b/>
          <w:bCs/>
          <w:sz w:val="28"/>
          <w:szCs w:val="28"/>
        </w:rPr>
        <w:t xml:space="preserve">Déclaration de la section Forum Civil de RANEROU relative à l’incident environnemental concernant les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Gazelles </w:t>
      </w:r>
      <w:r w:rsidRPr="00BE614D">
        <w:rPr>
          <w:rFonts w:ascii="Times New Roman" w:hAnsi="Times New Roman" w:cs="Times New Roman"/>
          <w:b/>
          <w:bCs/>
          <w:sz w:val="28"/>
          <w:szCs w:val="28"/>
        </w:rPr>
        <w:t>ORYX.</w:t>
      </w:r>
    </w:p>
    <w:p w14:paraId="465A8737" w14:textId="4E8FFEAE" w:rsidR="005A7E8E" w:rsidRDefault="000E6BAE" w:rsidP="0086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l’instar de la majorité des Sénégalais, l</w:t>
      </w:r>
      <w:r w:rsidR="0019721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Forum Civil</w:t>
      </w:r>
      <w:r w:rsidR="0019721D">
        <w:rPr>
          <w:rFonts w:ascii="Times New Roman" w:hAnsi="Times New Roman" w:cs="Times New Roman"/>
          <w:sz w:val="24"/>
          <w:szCs w:val="24"/>
        </w:rPr>
        <w:t>, section RANEROU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16E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choqué </w:t>
      </w:r>
      <w:r w:rsidR="00B2116E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2116E">
        <w:rPr>
          <w:rFonts w:ascii="Times New Roman" w:hAnsi="Times New Roman" w:cs="Times New Roman"/>
          <w:sz w:val="24"/>
          <w:szCs w:val="24"/>
        </w:rPr>
        <w:t xml:space="preserve">es conditions qui ont conduit à la fin tragique </w:t>
      </w:r>
      <w:r>
        <w:rPr>
          <w:rFonts w:ascii="Times New Roman" w:hAnsi="Times New Roman" w:cs="Times New Roman"/>
          <w:sz w:val="24"/>
          <w:szCs w:val="24"/>
        </w:rPr>
        <w:t>d’ORYX, espèce mondialement protégée </w:t>
      </w:r>
      <w:r w:rsidR="00B2116E">
        <w:rPr>
          <w:rFonts w:ascii="Times New Roman" w:hAnsi="Times New Roman" w:cs="Times New Roman"/>
          <w:sz w:val="24"/>
          <w:szCs w:val="24"/>
        </w:rPr>
        <w:t>et réintroduite</w:t>
      </w:r>
      <w:r>
        <w:rPr>
          <w:rFonts w:ascii="Times New Roman" w:hAnsi="Times New Roman" w:cs="Times New Roman"/>
          <w:sz w:val="24"/>
          <w:szCs w:val="24"/>
        </w:rPr>
        <w:t xml:space="preserve"> dans la </w:t>
      </w:r>
      <w:r w:rsidR="005A7E8E" w:rsidRPr="005A7E8E">
        <w:rPr>
          <w:rFonts w:ascii="Times New Roman" w:hAnsi="Times New Roman" w:cs="Times New Roman"/>
          <w:sz w:val="24"/>
          <w:szCs w:val="24"/>
        </w:rPr>
        <w:t>région naturelle du Ferlo,</w:t>
      </w:r>
      <w:r w:rsidR="00B2116E">
        <w:rPr>
          <w:rFonts w:ascii="Times New Roman" w:hAnsi="Times New Roman" w:cs="Times New Roman"/>
          <w:sz w:val="24"/>
          <w:szCs w:val="24"/>
        </w:rPr>
        <w:t xml:space="preserve"> réserve mondiale de la biosphère</w:t>
      </w:r>
      <w:r w:rsidR="005A7E8E" w:rsidRPr="005A7E8E">
        <w:rPr>
          <w:rFonts w:ascii="Times New Roman" w:hAnsi="Times New Roman" w:cs="Times New Roman"/>
          <w:sz w:val="24"/>
          <w:szCs w:val="24"/>
        </w:rPr>
        <w:t>.</w:t>
      </w:r>
    </w:p>
    <w:p w14:paraId="0DBCF319" w14:textId="4F0041ED" w:rsidR="005A7E8E" w:rsidRDefault="005A7E8E" w:rsidP="008642BA">
      <w:pPr>
        <w:jc w:val="both"/>
        <w:rPr>
          <w:rFonts w:ascii="Times New Roman" w:hAnsi="Times New Roman" w:cs="Times New Roman"/>
          <w:sz w:val="24"/>
          <w:szCs w:val="24"/>
        </w:rPr>
      </w:pPr>
      <w:r w:rsidRPr="005A7E8E">
        <w:rPr>
          <w:rFonts w:ascii="Times New Roman" w:hAnsi="Times New Roman" w:cs="Times New Roman"/>
          <w:sz w:val="24"/>
          <w:szCs w:val="24"/>
        </w:rPr>
        <w:t xml:space="preserve">L’enclos de </w:t>
      </w:r>
      <w:proofErr w:type="spellStart"/>
      <w:r w:rsidRPr="005A7E8E">
        <w:rPr>
          <w:rFonts w:ascii="Times New Roman" w:hAnsi="Times New Roman" w:cs="Times New Roman"/>
          <w:sz w:val="24"/>
          <w:szCs w:val="24"/>
        </w:rPr>
        <w:t>Katané</w:t>
      </w:r>
      <w:proofErr w:type="spellEnd"/>
      <w:r w:rsidR="008642BA">
        <w:rPr>
          <w:rFonts w:ascii="Times New Roman" w:hAnsi="Times New Roman" w:cs="Times New Roman"/>
          <w:sz w:val="24"/>
          <w:szCs w:val="24"/>
        </w:rPr>
        <w:t xml:space="preserve"> </w:t>
      </w:r>
      <w:r w:rsidR="000E6BAE">
        <w:rPr>
          <w:rFonts w:ascii="Times New Roman" w:hAnsi="Times New Roman" w:cs="Times New Roman"/>
          <w:sz w:val="24"/>
          <w:szCs w:val="24"/>
        </w:rPr>
        <w:t>qui les abrit</w:t>
      </w:r>
      <w:r w:rsidR="008D3A9D">
        <w:rPr>
          <w:rFonts w:ascii="Times New Roman" w:hAnsi="Times New Roman" w:cs="Times New Roman"/>
          <w:sz w:val="24"/>
          <w:szCs w:val="24"/>
        </w:rPr>
        <w:t>e</w:t>
      </w:r>
      <w:r w:rsidR="00B2116E">
        <w:rPr>
          <w:rFonts w:ascii="Times New Roman" w:hAnsi="Times New Roman" w:cs="Times New Roman"/>
          <w:sz w:val="24"/>
          <w:szCs w:val="24"/>
        </w:rPr>
        <w:t>,</w:t>
      </w:r>
      <w:r w:rsidR="000E6BAE">
        <w:rPr>
          <w:rFonts w:ascii="Times New Roman" w:hAnsi="Times New Roman" w:cs="Times New Roman"/>
          <w:sz w:val="24"/>
          <w:szCs w:val="24"/>
        </w:rPr>
        <w:t xml:space="preserve"> </w:t>
      </w:r>
      <w:r w:rsidRPr="005A7E8E">
        <w:rPr>
          <w:rFonts w:ascii="Times New Roman" w:hAnsi="Times New Roman" w:cs="Times New Roman"/>
          <w:sz w:val="24"/>
          <w:szCs w:val="24"/>
        </w:rPr>
        <w:t>cré</w:t>
      </w:r>
      <w:r w:rsidR="000E6BAE">
        <w:rPr>
          <w:rFonts w:ascii="Times New Roman" w:hAnsi="Times New Roman" w:cs="Times New Roman"/>
          <w:sz w:val="24"/>
          <w:szCs w:val="24"/>
        </w:rPr>
        <w:t>é</w:t>
      </w:r>
      <w:r w:rsidRPr="005A7E8E">
        <w:rPr>
          <w:rFonts w:ascii="Times New Roman" w:hAnsi="Times New Roman" w:cs="Times New Roman"/>
          <w:sz w:val="24"/>
          <w:szCs w:val="24"/>
        </w:rPr>
        <w:t xml:space="preserve"> en 2002</w:t>
      </w:r>
      <w:r w:rsidR="00B2116E">
        <w:rPr>
          <w:rFonts w:ascii="Times New Roman" w:hAnsi="Times New Roman" w:cs="Times New Roman"/>
          <w:sz w:val="24"/>
          <w:szCs w:val="24"/>
        </w:rPr>
        <w:t>,</w:t>
      </w:r>
      <w:r w:rsidRPr="005A7E8E">
        <w:rPr>
          <w:rFonts w:ascii="Times New Roman" w:hAnsi="Times New Roman" w:cs="Times New Roman"/>
          <w:sz w:val="24"/>
          <w:szCs w:val="24"/>
        </w:rPr>
        <w:t xml:space="preserve"> </w:t>
      </w:r>
      <w:r w:rsidR="00B2116E">
        <w:rPr>
          <w:rFonts w:ascii="Times New Roman" w:hAnsi="Times New Roman" w:cs="Times New Roman"/>
          <w:sz w:val="24"/>
          <w:szCs w:val="24"/>
        </w:rPr>
        <w:t>a pour</w:t>
      </w:r>
      <w:r w:rsidRPr="005A7E8E">
        <w:rPr>
          <w:rFonts w:ascii="Times New Roman" w:hAnsi="Times New Roman" w:cs="Times New Roman"/>
          <w:sz w:val="24"/>
          <w:szCs w:val="24"/>
        </w:rPr>
        <w:t xml:space="preserve"> objectif l’adaptation et l’acclimatation de la faune, la protection d’espèces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E8E">
        <w:rPr>
          <w:rFonts w:ascii="Times New Roman" w:hAnsi="Times New Roman" w:cs="Times New Roman"/>
          <w:sz w:val="24"/>
          <w:szCs w:val="24"/>
        </w:rPr>
        <w:t>voie de disparition au Sénégal</w:t>
      </w:r>
      <w:r w:rsidR="00B2116E">
        <w:rPr>
          <w:rFonts w:ascii="Times New Roman" w:hAnsi="Times New Roman" w:cs="Times New Roman"/>
          <w:sz w:val="24"/>
          <w:szCs w:val="24"/>
        </w:rPr>
        <w:t xml:space="preserve"> avec l’appui de </w:t>
      </w:r>
      <w:r w:rsidRPr="005A7E8E">
        <w:rPr>
          <w:rFonts w:ascii="Times New Roman" w:hAnsi="Times New Roman" w:cs="Times New Roman"/>
          <w:sz w:val="24"/>
          <w:szCs w:val="24"/>
        </w:rPr>
        <w:t xml:space="preserve">pays comme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A7E8E">
        <w:rPr>
          <w:rFonts w:ascii="Times New Roman" w:hAnsi="Times New Roman" w:cs="Times New Roman"/>
          <w:sz w:val="24"/>
          <w:szCs w:val="24"/>
        </w:rPr>
        <w:t xml:space="preserve">a France, </w:t>
      </w:r>
      <w:r w:rsidR="008642BA" w:rsidRPr="005A7E8E">
        <w:rPr>
          <w:rFonts w:ascii="Times New Roman" w:hAnsi="Times New Roman" w:cs="Times New Roman"/>
          <w:sz w:val="24"/>
          <w:szCs w:val="24"/>
        </w:rPr>
        <w:t>Israël</w:t>
      </w:r>
      <w:r w:rsidRPr="005A7E8E">
        <w:rPr>
          <w:rFonts w:ascii="Times New Roman" w:hAnsi="Times New Roman" w:cs="Times New Roman"/>
          <w:sz w:val="24"/>
          <w:szCs w:val="24"/>
        </w:rPr>
        <w:t xml:space="preserve"> et l’Espagne.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1305E" w14:textId="4E3DC1F8" w:rsidR="005A7E8E" w:rsidRDefault="005A7E8E" w:rsidP="008642BA">
      <w:pPr>
        <w:jc w:val="both"/>
        <w:rPr>
          <w:rFonts w:ascii="Times New Roman" w:hAnsi="Times New Roman" w:cs="Times New Roman"/>
          <w:sz w:val="24"/>
          <w:szCs w:val="24"/>
        </w:rPr>
      </w:pPr>
      <w:r w:rsidRPr="005A7E8E">
        <w:rPr>
          <w:rFonts w:ascii="Times New Roman" w:hAnsi="Times New Roman" w:cs="Times New Roman"/>
          <w:sz w:val="24"/>
          <w:szCs w:val="24"/>
        </w:rPr>
        <w:t>En 2003, 08 oryx ont été introduits pour repeuplement. De nos jours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E8E">
        <w:rPr>
          <w:rFonts w:ascii="Times New Roman" w:hAnsi="Times New Roman" w:cs="Times New Roman"/>
          <w:sz w:val="24"/>
          <w:szCs w:val="24"/>
        </w:rPr>
        <w:t>le parc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E8E">
        <w:rPr>
          <w:rFonts w:ascii="Times New Roman" w:hAnsi="Times New Roman" w:cs="Times New Roman"/>
          <w:sz w:val="24"/>
          <w:szCs w:val="24"/>
        </w:rPr>
        <w:t>compte plus</w:t>
      </w:r>
      <w:r w:rsidR="000827D2">
        <w:rPr>
          <w:rFonts w:ascii="Times New Roman" w:hAnsi="Times New Roman" w:cs="Times New Roman"/>
          <w:sz w:val="24"/>
          <w:szCs w:val="24"/>
        </w:rPr>
        <w:t xml:space="preserve"> de</w:t>
      </w:r>
      <w:r w:rsidRPr="005A7E8E">
        <w:rPr>
          <w:rFonts w:ascii="Times New Roman" w:hAnsi="Times New Roman" w:cs="Times New Roman"/>
          <w:sz w:val="24"/>
          <w:szCs w:val="24"/>
        </w:rPr>
        <w:t xml:space="preserve"> 500 </w:t>
      </w:r>
      <w:r w:rsidR="008D3A9D">
        <w:rPr>
          <w:rFonts w:ascii="Times New Roman" w:hAnsi="Times New Roman" w:cs="Times New Roman"/>
          <w:sz w:val="24"/>
          <w:szCs w:val="24"/>
        </w:rPr>
        <w:t>sujets</w:t>
      </w:r>
      <w:r w:rsidRPr="005A7E8E">
        <w:rPr>
          <w:rFonts w:ascii="Times New Roman" w:hAnsi="Times New Roman" w:cs="Times New Roman"/>
          <w:sz w:val="24"/>
          <w:szCs w:val="24"/>
        </w:rPr>
        <w:t xml:space="preserve"> </w:t>
      </w:r>
      <w:r w:rsidR="000827D2">
        <w:rPr>
          <w:rFonts w:ascii="Times New Roman" w:hAnsi="Times New Roman" w:cs="Times New Roman"/>
          <w:sz w:val="24"/>
          <w:szCs w:val="24"/>
        </w:rPr>
        <w:t>suscitant convoitises et prélèvements criminels d’animaux pour satisfaire des besoins privés très éloignés des motivations et de la raison d’être</w:t>
      </w:r>
      <w:r w:rsidR="008D3A9D">
        <w:rPr>
          <w:rFonts w:ascii="Times New Roman" w:hAnsi="Times New Roman" w:cs="Times New Roman"/>
          <w:sz w:val="24"/>
          <w:szCs w:val="24"/>
        </w:rPr>
        <w:t xml:space="preserve"> dudit parc</w:t>
      </w:r>
      <w:r w:rsidR="000827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5CA6D" w14:textId="15E99411" w:rsidR="005A7E8E" w:rsidRDefault="000E6BAE" w:rsidP="0086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Déjà, </w:t>
      </w:r>
      <w:r w:rsidR="005A7E8E" w:rsidRPr="005A7E8E">
        <w:rPr>
          <w:rFonts w:ascii="Times New Roman" w:hAnsi="Times New Roman" w:cs="Times New Roman"/>
          <w:sz w:val="24"/>
          <w:szCs w:val="24"/>
        </w:rPr>
        <w:t xml:space="preserve">en Juillet 2019, un post sur </w:t>
      </w:r>
      <w:r w:rsidR="008D3A9D" w:rsidRPr="005A7E8E">
        <w:rPr>
          <w:rFonts w:ascii="Times New Roman" w:hAnsi="Times New Roman" w:cs="Times New Roman"/>
          <w:sz w:val="24"/>
          <w:szCs w:val="24"/>
        </w:rPr>
        <w:t>Facebook</w:t>
      </w:r>
      <w:r w:rsidR="005A7E8E" w:rsidRPr="005A7E8E">
        <w:rPr>
          <w:rFonts w:ascii="Times New Roman" w:hAnsi="Times New Roman" w:cs="Times New Roman"/>
          <w:sz w:val="24"/>
          <w:szCs w:val="24"/>
        </w:rPr>
        <w:t xml:space="preserve"> d’un agent </w:t>
      </w:r>
      <w:r>
        <w:rPr>
          <w:rFonts w:ascii="Times New Roman" w:hAnsi="Times New Roman" w:cs="Times New Roman"/>
          <w:sz w:val="24"/>
          <w:szCs w:val="24"/>
        </w:rPr>
        <w:t xml:space="preserve">du parc fustigeant le </w:t>
      </w:r>
      <w:r w:rsidR="005A7E8E" w:rsidRPr="005A7E8E">
        <w:rPr>
          <w:rFonts w:ascii="Times New Roman" w:hAnsi="Times New Roman" w:cs="Times New Roman"/>
          <w:sz w:val="24"/>
          <w:szCs w:val="24"/>
        </w:rPr>
        <w:t>braconnage des</w:t>
      </w:r>
      <w:r>
        <w:rPr>
          <w:rFonts w:ascii="Times New Roman" w:hAnsi="Times New Roman" w:cs="Times New Roman"/>
          <w:sz w:val="24"/>
          <w:szCs w:val="24"/>
        </w:rPr>
        <w:t xml:space="preserve"> espèces protégés avait fini d’agacer sa hiérarchie</w:t>
      </w:r>
      <w:r w:rsidR="005A7E8E" w:rsidRPr="005A7E8E">
        <w:rPr>
          <w:rFonts w:ascii="Times New Roman" w:hAnsi="Times New Roman" w:cs="Times New Roman"/>
          <w:sz w:val="24"/>
          <w:szCs w:val="24"/>
        </w:rPr>
        <w:t>. Aujourd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A7E8E" w:rsidRPr="005A7E8E">
        <w:rPr>
          <w:rFonts w:ascii="Times New Roman" w:hAnsi="Times New Roman" w:cs="Times New Roman"/>
          <w:sz w:val="24"/>
          <w:szCs w:val="24"/>
        </w:rPr>
        <w:t>hui, en Juillet 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7E8E" w:rsidRPr="005A7E8E">
        <w:rPr>
          <w:rFonts w:ascii="Times New Roman" w:hAnsi="Times New Roman" w:cs="Times New Roman"/>
          <w:sz w:val="24"/>
          <w:szCs w:val="24"/>
        </w:rPr>
        <w:t xml:space="preserve"> </w:t>
      </w:r>
      <w:r w:rsidR="000827D2">
        <w:rPr>
          <w:rFonts w:ascii="Times New Roman" w:hAnsi="Times New Roman" w:cs="Times New Roman"/>
          <w:sz w:val="24"/>
          <w:szCs w:val="24"/>
        </w:rPr>
        <w:t>un scandale sans précèdent éclate, l</w:t>
      </w:r>
      <w:r w:rsidR="008642BA">
        <w:rPr>
          <w:rFonts w:ascii="Times New Roman" w:hAnsi="Times New Roman" w:cs="Times New Roman"/>
          <w:sz w:val="24"/>
          <w:szCs w:val="24"/>
        </w:rPr>
        <w:t>e lanceur d’alerte n’avait pas été écouté.</w:t>
      </w:r>
    </w:p>
    <w:p w14:paraId="01DAB5AC" w14:textId="30CB4117" w:rsidR="005A7E8E" w:rsidRDefault="008642BA" w:rsidP="0086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Ainsi, le Forum Civil</w:t>
      </w:r>
      <w:r w:rsidR="005E36FD">
        <w:rPr>
          <w:rFonts w:ascii="Times New Roman" w:hAnsi="Times New Roman" w:cs="Times New Roman"/>
          <w:sz w:val="24"/>
          <w:szCs w:val="24"/>
        </w:rPr>
        <w:t xml:space="preserve">, section RANEROU </w:t>
      </w:r>
      <w:r w:rsidR="008D3A9D">
        <w:rPr>
          <w:rFonts w:ascii="Times New Roman" w:hAnsi="Times New Roman" w:cs="Times New Roman"/>
          <w:sz w:val="24"/>
          <w:szCs w:val="24"/>
        </w:rPr>
        <w:t>interpelle les</w:t>
      </w:r>
      <w:r w:rsidR="000827D2">
        <w:rPr>
          <w:rFonts w:ascii="Times New Roman" w:hAnsi="Times New Roman" w:cs="Times New Roman"/>
          <w:sz w:val="24"/>
          <w:szCs w:val="24"/>
        </w:rPr>
        <w:t xml:space="preserve"> autorités en charge de la gouvernance du secteur sur</w:t>
      </w:r>
      <w:r w:rsidR="008D3A9D">
        <w:rPr>
          <w:rFonts w:ascii="Times New Roman" w:hAnsi="Times New Roman" w:cs="Times New Roman"/>
          <w:sz w:val="24"/>
          <w:szCs w:val="24"/>
        </w:rPr>
        <w:t xml:space="preserve"> </w:t>
      </w:r>
      <w:r w:rsidR="000827D2">
        <w:rPr>
          <w:rFonts w:ascii="Times New Roman" w:hAnsi="Times New Roman" w:cs="Times New Roman"/>
          <w:sz w:val="24"/>
          <w:szCs w:val="24"/>
        </w:rPr>
        <w:t xml:space="preserve">les conditions dans lesquelles </w:t>
      </w:r>
      <w:r w:rsidR="005E36FD">
        <w:rPr>
          <w:rFonts w:ascii="Times New Roman" w:hAnsi="Times New Roman" w:cs="Times New Roman"/>
          <w:sz w:val="24"/>
          <w:szCs w:val="24"/>
        </w:rPr>
        <w:t>l’incident</w:t>
      </w:r>
      <w:r w:rsidR="000827D2">
        <w:rPr>
          <w:rFonts w:ascii="Times New Roman" w:hAnsi="Times New Roman" w:cs="Times New Roman"/>
          <w:sz w:val="24"/>
          <w:szCs w:val="24"/>
        </w:rPr>
        <w:t xml:space="preserve"> </w:t>
      </w:r>
      <w:r w:rsidR="00AF47CA">
        <w:rPr>
          <w:rFonts w:ascii="Times New Roman" w:hAnsi="Times New Roman" w:cs="Times New Roman"/>
          <w:sz w:val="24"/>
          <w:szCs w:val="24"/>
        </w:rPr>
        <w:t>environnemental a été perpétré notamment les acteurs concernés,</w:t>
      </w:r>
      <w:r>
        <w:rPr>
          <w:rFonts w:ascii="Times New Roman" w:hAnsi="Times New Roman" w:cs="Times New Roman"/>
          <w:sz w:val="24"/>
          <w:szCs w:val="24"/>
        </w:rPr>
        <w:t xml:space="preserve"> le nombre exact d’ORYX </w:t>
      </w:r>
      <w:r w:rsidR="00AF47CA">
        <w:rPr>
          <w:rFonts w:ascii="Times New Roman" w:hAnsi="Times New Roman" w:cs="Times New Roman"/>
          <w:sz w:val="24"/>
          <w:szCs w:val="24"/>
        </w:rPr>
        <w:t>prélevés</w:t>
      </w:r>
      <w:r>
        <w:rPr>
          <w:rFonts w:ascii="Times New Roman" w:hAnsi="Times New Roman" w:cs="Times New Roman"/>
          <w:sz w:val="24"/>
          <w:szCs w:val="24"/>
        </w:rPr>
        <w:t xml:space="preserve"> de leur zone de confort primaire pour être transféré ailleurs, sans oublier les conditions</w:t>
      </w:r>
      <w:r w:rsidR="003C099D">
        <w:rPr>
          <w:rFonts w:ascii="Times New Roman" w:hAnsi="Times New Roman" w:cs="Times New Roman"/>
          <w:sz w:val="24"/>
          <w:szCs w:val="24"/>
        </w:rPr>
        <w:t xml:space="preserve"> et les lieux</w:t>
      </w:r>
      <w:r>
        <w:rPr>
          <w:rFonts w:ascii="Times New Roman" w:hAnsi="Times New Roman" w:cs="Times New Roman"/>
          <w:sz w:val="24"/>
          <w:szCs w:val="24"/>
        </w:rPr>
        <w:t xml:space="preserve"> de leur </w:t>
      </w:r>
      <w:r w:rsidR="00AF47CA">
        <w:rPr>
          <w:rFonts w:ascii="Times New Roman" w:hAnsi="Times New Roman" w:cs="Times New Roman"/>
          <w:sz w:val="24"/>
          <w:szCs w:val="24"/>
        </w:rPr>
        <w:t>transfert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E59DA" w14:textId="22B6639B" w:rsidR="00985B80" w:rsidRPr="0079463E" w:rsidRDefault="008D3A9D" w:rsidP="008642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63E">
        <w:rPr>
          <w:rFonts w:ascii="Times New Roman" w:hAnsi="Times New Roman" w:cs="Times New Roman"/>
          <w:b/>
          <w:bCs/>
          <w:sz w:val="24"/>
          <w:szCs w:val="24"/>
        </w:rPr>
        <w:t>Enfin</w:t>
      </w:r>
      <w:r w:rsidR="008D36CF" w:rsidRPr="0079463E">
        <w:rPr>
          <w:rFonts w:ascii="Times New Roman" w:hAnsi="Times New Roman" w:cs="Times New Roman"/>
          <w:b/>
          <w:bCs/>
          <w:sz w:val="24"/>
          <w:szCs w:val="24"/>
        </w:rPr>
        <w:t>, le Forum Civil</w:t>
      </w:r>
      <w:r w:rsidR="00985B80" w:rsidRPr="0079463E">
        <w:rPr>
          <w:rFonts w:ascii="Times New Roman" w:hAnsi="Times New Roman" w:cs="Times New Roman"/>
          <w:b/>
          <w:bCs/>
          <w:sz w:val="24"/>
          <w:szCs w:val="24"/>
        </w:rPr>
        <w:t>, se</w:t>
      </w:r>
      <w:r w:rsidR="0079463E" w:rsidRPr="0079463E">
        <w:rPr>
          <w:rFonts w:ascii="Times New Roman" w:hAnsi="Times New Roman" w:cs="Times New Roman"/>
          <w:b/>
          <w:bCs/>
          <w:sz w:val="24"/>
          <w:szCs w:val="24"/>
        </w:rPr>
        <w:t>ction RANEROU</w:t>
      </w:r>
      <w:r w:rsidR="00985B80" w:rsidRPr="0079463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995D708" w14:textId="65AF15DE" w:rsidR="008D36CF" w:rsidRPr="00985B80" w:rsidRDefault="008D36CF" w:rsidP="008642B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B80">
        <w:rPr>
          <w:rFonts w:ascii="Times New Roman" w:hAnsi="Times New Roman" w:cs="Times New Roman"/>
          <w:sz w:val="24"/>
          <w:szCs w:val="24"/>
        </w:rPr>
        <w:t>Interpelle l’ONU-Environnement et l’U</w:t>
      </w:r>
      <w:r w:rsidR="00985B80" w:rsidRPr="00985B80">
        <w:rPr>
          <w:rFonts w:ascii="Times New Roman" w:hAnsi="Times New Roman" w:cs="Times New Roman"/>
          <w:sz w:val="24"/>
          <w:szCs w:val="24"/>
        </w:rPr>
        <w:t xml:space="preserve">nion </w:t>
      </w:r>
      <w:r w:rsidRPr="00985B80">
        <w:rPr>
          <w:rFonts w:ascii="Times New Roman" w:hAnsi="Times New Roman" w:cs="Times New Roman"/>
          <w:sz w:val="24"/>
          <w:szCs w:val="24"/>
        </w:rPr>
        <w:t>I</w:t>
      </w:r>
      <w:r w:rsidR="00985B80" w:rsidRPr="00985B80">
        <w:rPr>
          <w:rFonts w:ascii="Times New Roman" w:hAnsi="Times New Roman" w:cs="Times New Roman"/>
          <w:sz w:val="24"/>
          <w:szCs w:val="24"/>
        </w:rPr>
        <w:t>nternationale pour la Conservation de la Nature (UICN)</w:t>
      </w:r>
      <w:r w:rsidRPr="00985B80">
        <w:rPr>
          <w:rFonts w:ascii="Times New Roman" w:hAnsi="Times New Roman" w:cs="Times New Roman"/>
          <w:sz w:val="24"/>
          <w:szCs w:val="24"/>
        </w:rPr>
        <w:t>, en tant gérant de la liste rouge des espèces menacés, le Fonds pour l’Environnement Mondial</w:t>
      </w:r>
      <w:r w:rsidR="00985B80" w:rsidRPr="00985B80">
        <w:rPr>
          <w:rFonts w:ascii="Times New Roman" w:hAnsi="Times New Roman" w:cs="Times New Roman"/>
          <w:sz w:val="24"/>
          <w:szCs w:val="24"/>
        </w:rPr>
        <w:t xml:space="preserve"> (FEM)</w:t>
      </w:r>
      <w:r w:rsidRPr="00985B80">
        <w:rPr>
          <w:rFonts w:ascii="Times New Roman" w:hAnsi="Times New Roman" w:cs="Times New Roman"/>
          <w:sz w:val="24"/>
          <w:szCs w:val="24"/>
        </w:rPr>
        <w:t>, en tant qu’organe chargée de financer la conservation de la biodiversité, et l</w:t>
      </w:r>
      <w:r w:rsidR="00985B80" w:rsidRPr="00985B80">
        <w:rPr>
          <w:rFonts w:ascii="Times New Roman" w:hAnsi="Times New Roman" w:cs="Times New Roman"/>
          <w:sz w:val="24"/>
          <w:szCs w:val="24"/>
        </w:rPr>
        <w:t xml:space="preserve">e </w:t>
      </w:r>
      <w:r w:rsidR="00FE1F86">
        <w:rPr>
          <w:rFonts w:ascii="Times New Roman" w:hAnsi="Times New Roman" w:cs="Times New Roman"/>
          <w:sz w:val="24"/>
          <w:szCs w:val="24"/>
        </w:rPr>
        <w:t xml:space="preserve">Secrétariat </w:t>
      </w:r>
      <w:r w:rsidR="00985B80" w:rsidRPr="00985B80">
        <w:rPr>
          <w:rFonts w:ascii="Times New Roman" w:hAnsi="Times New Roman" w:cs="Times New Roman"/>
          <w:sz w:val="24"/>
          <w:szCs w:val="24"/>
        </w:rPr>
        <w:t>de la Convention sur le Commerce international des Espèces de faune et de flore sauvages menacées d’extinction (</w:t>
      </w:r>
      <w:r w:rsidRPr="00985B80">
        <w:rPr>
          <w:rFonts w:ascii="Times New Roman" w:hAnsi="Times New Roman" w:cs="Times New Roman"/>
          <w:sz w:val="24"/>
          <w:szCs w:val="24"/>
        </w:rPr>
        <w:t>CITES</w:t>
      </w:r>
      <w:r w:rsidR="00985B80" w:rsidRPr="00985B80">
        <w:rPr>
          <w:rFonts w:ascii="Times New Roman" w:hAnsi="Times New Roman" w:cs="Times New Roman"/>
          <w:sz w:val="24"/>
          <w:szCs w:val="24"/>
        </w:rPr>
        <w:t>)</w:t>
      </w:r>
      <w:r w:rsidR="00FE1F86">
        <w:rPr>
          <w:rFonts w:ascii="Times New Roman" w:hAnsi="Times New Roman" w:cs="Times New Roman"/>
          <w:sz w:val="24"/>
          <w:szCs w:val="24"/>
        </w:rPr>
        <w:t>, assuré par l’ONU-E</w:t>
      </w:r>
      <w:r w:rsidR="00AF47CA">
        <w:rPr>
          <w:rFonts w:ascii="Times New Roman" w:hAnsi="Times New Roman" w:cs="Times New Roman"/>
          <w:sz w:val="24"/>
          <w:szCs w:val="24"/>
        </w:rPr>
        <w:t xml:space="preserve"> sur leurs responsabilités de s’assurer du suivi par les Etats de leurs engagements internationaux</w:t>
      </w:r>
      <w:r w:rsidR="00FE1F86">
        <w:rPr>
          <w:rFonts w:ascii="Times New Roman" w:hAnsi="Times New Roman" w:cs="Times New Roman"/>
          <w:sz w:val="24"/>
          <w:szCs w:val="24"/>
        </w:rPr>
        <w:t> ;</w:t>
      </w:r>
    </w:p>
    <w:p w14:paraId="66557CBF" w14:textId="04C24ADA" w:rsidR="008D36CF" w:rsidRDefault="005D7AC0" w:rsidP="008642B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</w:t>
      </w:r>
      <w:r w:rsidR="008D36CF" w:rsidRPr="00985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985B80">
        <w:rPr>
          <w:rFonts w:ascii="Times New Roman" w:hAnsi="Times New Roman" w:cs="Times New Roman"/>
          <w:sz w:val="24"/>
          <w:szCs w:val="24"/>
        </w:rPr>
        <w:t xml:space="preserve"> l’Etat du Sénégal </w:t>
      </w:r>
      <w:r w:rsidR="008D36CF" w:rsidRPr="00985B80">
        <w:rPr>
          <w:rFonts w:ascii="Times New Roman" w:hAnsi="Times New Roman" w:cs="Times New Roman"/>
          <w:sz w:val="24"/>
          <w:szCs w:val="24"/>
        </w:rPr>
        <w:t xml:space="preserve">la publication de tous les protocoles concernés par </w:t>
      </w:r>
      <w:r w:rsidR="00F13462" w:rsidRPr="00985B80">
        <w:rPr>
          <w:rFonts w:ascii="Times New Roman" w:hAnsi="Times New Roman" w:cs="Times New Roman"/>
          <w:sz w:val="24"/>
          <w:szCs w:val="24"/>
        </w:rPr>
        <w:t>le transfèrement des Gazelles ORYX pour en apprécier la validité et la régularité</w:t>
      </w:r>
      <w:r w:rsidR="00985B80" w:rsidRPr="00985B80">
        <w:rPr>
          <w:rFonts w:ascii="Times New Roman" w:hAnsi="Times New Roman" w:cs="Times New Roman"/>
          <w:sz w:val="24"/>
          <w:szCs w:val="24"/>
        </w:rPr>
        <w:t> ;</w:t>
      </w:r>
      <w:r w:rsidR="00F13462" w:rsidRPr="00985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133CC" w14:textId="6883470E" w:rsidR="008D36CF" w:rsidRDefault="008D36CF" w:rsidP="008642B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B80">
        <w:rPr>
          <w:rFonts w:ascii="Times New Roman" w:hAnsi="Times New Roman" w:cs="Times New Roman"/>
          <w:sz w:val="24"/>
          <w:szCs w:val="24"/>
        </w:rPr>
        <w:t xml:space="preserve">Encourage les Collectivités </w:t>
      </w:r>
      <w:r w:rsidR="00985B80" w:rsidRPr="00985B80">
        <w:rPr>
          <w:rFonts w:ascii="Times New Roman" w:hAnsi="Times New Roman" w:cs="Times New Roman"/>
          <w:sz w:val="24"/>
          <w:szCs w:val="24"/>
        </w:rPr>
        <w:t>territoriales</w:t>
      </w:r>
      <w:r w:rsidRPr="00985B80">
        <w:rPr>
          <w:rFonts w:ascii="Times New Roman" w:hAnsi="Times New Roman" w:cs="Times New Roman"/>
          <w:sz w:val="24"/>
          <w:szCs w:val="24"/>
        </w:rPr>
        <w:t xml:space="preserve"> </w:t>
      </w:r>
      <w:r w:rsidR="00985B80" w:rsidRPr="00985B80">
        <w:rPr>
          <w:rFonts w:ascii="Times New Roman" w:hAnsi="Times New Roman" w:cs="Times New Roman"/>
          <w:sz w:val="24"/>
          <w:szCs w:val="24"/>
        </w:rPr>
        <w:t xml:space="preserve">(communes et département) </w:t>
      </w:r>
      <w:r w:rsidRPr="00985B80">
        <w:rPr>
          <w:rFonts w:ascii="Times New Roman" w:hAnsi="Times New Roman" w:cs="Times New Roman"/>
          <w:sz w:val="24"/>
          <w:szCs w:val="24"/>
        </w:rPr>
        <w:t>concernées à saisir la justice en vertu de l’article 107 du Code de l’environnement</w:t>
      </w:r>
      <w:r w:rsidR="00985B80" w:rsidRPr="00985B80">
        <w:rPr>
          <w:rFonts w:ascii="Times New Roman" w:hAnsi="Times New Roman" w:cs="Times New Roman"/>
          <w:sz w:val="24"/>
          <w:szCs w:val="24"/>
        </w:rPr>
        <w:t xml:space="preserve"> ; </w:t>
      </w:r>
    </w:p>
    <w:p w14:paraId="0F49C858" w14:textId="69E6754F" w:rsidR="00AF47CA" w:rsidRPr="00985B80" w:rsidRDefault="00AF47CA" w:rsidP="008642B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Appelle les citoyens à plus de vigilance sur la qualité de la gouvernance des territoires et à plus d’exigence dans la reddition des comptes</w:t>
      </w:r>
    </w:p>
    <w:p w14:paraId="795AC6C4" w14:textId="0D7B228E" w:rsidR="008D36CF" w:rsidRDefault="00BE614D" w:rsidP="00BE6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RANEROU, le 19 juillet 2020</w:t>
      </w:r>
    </w:p>
    <w:p w14:paraId="47E958CF" w14:textId="0177EEC8" w:rsidR="00BE614D" w:rsidRPr="00985B80" w:rsidRDefault="00053FDD" w:rsidP="00BE6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toute information : 70 729 39 99/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77 543 75 41</w:t>
      </w:r>
    </w:p>
    <w:sectPr w:rsidR="00BE614D" w:rsidRPr="00985B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A434" w14:textId="77777777" w:rsidR="00B00B35" w:rsidRDefault="00B00B35" w:rsidP="00BE614D">
      <w:pPr>
        <w:spacing w:after="0" w:line="240" w:lineRule="auto"/>
      </w:pPr>
      <w:r>
        <w:separator/>
      </w:r>
    </w:p>
  </w:endnote>
  <w:endnote w:type="continuationSeparator" w:id="0">
    <w:p w14:paraId="4EDB4343" w14:textId="77777777" w:rsidR="00B00B35" w:rsidRDefault="00B00B35" w:rsidP="00BE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95189"/>
      <w:docPartObj>
        <w:docPartGallery w:val="Page Numbers (Bottom of Page)"/>
        <w:docPartUnique/>
      </w:docPartObj>
    </w:sdtPr>
    <w:sdtEndPr/>
    <w:sdtContent>
      <w:p w14:paraId="5F58ED83" w14:textId="77777777" w:rsidR="00BE614D" w:rsidRPr="00971006" w:rsidRDefault="00BE614D" w:rsidP="00BE614D">
        <w:pPr>
          <w:pStyle w:val="Pieddepage"/>
          <w:jc w:val="center"/>
          <w:rPr>
            <w:rFonts w:ascii="Calibri" w:eastAsia="Calibri" w:hAnsi="Calibri" w:cs="Calibri"/>
            <w:lang w:eastAsia="fr-FR"/>
          </w:rPr>
        </w:pPr>
        <w:r w:rsidRPr="00971006">
          <w:rPr>
            <w:rFonts w:ascii="Calibri" w:eastAsia="Calibri" w:hAnsi="Calibri" w:cs="Calibri"/>
            <w:lang w:eastAsia="fr-FR"/>
          </w:rPr>
          <w:t xml:space="preserve">40, Avenue Malick Sy (1er étage) – B.P. 28 554 – Dakar (Sénégal) – Tél. : (221) 33 842.40.44 – Fax : (221) 33 842.40.45 E-Mail : </w:t>
        </w:r>
        <w:hyperlink r:id="rId1" w:history="1">
          <w:r w:rsidRPr="00971006">
            <w:rPr>
              <w:rFonts w:ascii="Calibri" w:eastAsia="Calibri" w:hAnsi="Calibri" w:cs="Calibri"/>
              <w:color w:val="0000FF"/>
              <w:u w:val="single"/>
              <w:lang w:eastAsia="fr-FR"/>
            </w:rPr>
            <w:t>forumcivil@orange.sn</w:t>
          </w:r>
        </w:hyperlink>
      </w:p>
      <w:p w14:paraId="719CA6B5" w14:textId="77777777" w:rsidR="00BE614D" w:rsidRDefault="00BE614D" w:rsidP="00BE614D">
        <w:pPr>
          <w:pStyle w:val="Pieddepage"/>
          <w:jc w:val="center"/>
        </w:pPr>
        <w:r w:rsidRPr="00971006">
          <w:rPr>
            <w:rFonts w:ascii="Calibri" w:eastAsia="Calibri" w:hAnsi="Calibri" w:cs="Calibri"/>
            <w:lang w:eastAsia="fr-FR"/>
          </w:rPr>
          <w:t>Web : www.forumcivil</w:t>
        </w:r>
      </w:p>
      <w:p w14:paraId="465DC499" w14:textId="21B47214" w:rsidR="00BE614D" w:rsidRDefault="00BE614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BA2DB8" wp14:editId="3D31FD3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89B34" w14:textId="7D9E7046" w:rsidR="00BE614D" w:rsidRDefault="00BE614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53FDD" w:rsidRPr="00053FDD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BA2DB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p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HOiJoneEWnCbaz+/jVnUiD++MYkoKOfU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BflTAp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18789B34" w14:textId="7D9E7046" w:rsidR="00BE614D" w:rsidRDefault="00BE614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53FDD" w:rsidRPr="00053FD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E21C" w14:textId="77777777" w:rsidR="00B00B35" w:rsidRDefault="00B00B35" w:rsidP="00BE614D">
      <w:pPr>
        <w:spacing w:after="0" w:line="240" w:lineRule="auto"/>
      </w:pPr>
      <w:r>
        <w:separator/>
      </w:r>
    </w:p>
  </w:footnote>
  <w:footnote w:type="continuationSeparator" w:id="0">
    <w:p w14:paraId="6A4F0429" w14:textId="77777777" w:rsidR="00B00B35" w:rsidRDefault="00B00B35" w:rsidP="00BE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4062"/>
    <w:multiLevelType w:val="hybridMultilevel"/>
    <w:tmpl w:val="33E43610"/>
    <w:lvl w:ilvl="0" w:tplc="E3F60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F"/>
    <w:rsid w:val="00053FDD"/>
    <w:rsid w:val="000827D2"/>
    <w:rsid w:val="000E6BAE"/>
    <w:rsid w:val="001637EB"/>
    <w:rsid w:val="0019721D"/>
    <w:rsid w:val="003260C9"/>
    <w:rsid w:val="003C099D"/>
    <w:rsid w:val="005A7E8E"/>
    <w:rsid w:val="005D7AC0"/>
    <w:rsid w:val="005E36FD"/>
    <w:rsid w:val="0079463E"/>
    <w:rsid w:val="008642BA"/>
    <w:rsid w:val="00896A85"/>
    <w:rsid w:val="008D36CF"/>
    <w:rsid w:val="008D3A9D"/>
    <w:rsid w:val="00977877"/>
    <w:rsid w:val="00985B80"/>
    <w:rsid w:val="00AF47CA"/>
    <w:rsid w:val="00B00B35"/>
    <w:rsid w:val="00B2116E"/>
    <w:rsid w:val="00B768F1"/>
    <w:rsid w:val="00BE614D"/>
    <w:rsid w:val="00CB4957"/>
    <w:rsid w:val="00E75C0F"/>
    <w:rsid w:val="00F13462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BB58"/>
  <w15:chartTrackingRefBased/>
  <w15:docId w15:val="{6111FCFF-3CFD-4CE9-8C47-AAFA13FE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B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14D"/>
  </w:style>
  <w:style w:type="paragraph" w:styleId="Pieddepage">
    <w:name w:val="footer"/>
    <w:basedOn w:val="Normal"/>
    <w:link w:val="PieddepageCar"/>
    <w:uiPriority w:val="99"/>
    <w:unhideWhenUsed/>
    <w:rsid w:val="00BE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umcivil@orange.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ELHADJI FALILOU NDAW</cp:lastModifiedBy>
  <cp:revision>9</cp:revision>
  <dcterms:created xsi:type="dcterms:W3CDTF">2020-07-19T14:36:00Z</dcterms:created>
  <dcterms:modified xsi:type="dcterms:W3CDTF">2020-07-19T17:53:00Z</dcterms:modified>
</cp:coreProperties>
</file>